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DF" w:rsidRPr="00050C91" w:rsidRDefault="00341CDF" w:rsidP="00341CDF">
      <w:pPr>
        <w:suppressAutoHyphens w:val="0"/>
        <w:autoSpaceDN/>
        <w:spacing w:before="100" w:beforeAutospacing="1" w:after="100" w:afterAutospacing="1"/>
        <w:jc w:val="center"/>
        <w:textAlignment w:val="auto"/>
        <w:outlineLvl w:val="0"/>
        <w:rPr>
          <w:rFonts w:eastAsia="Times New Roman" w:cs="Times New Roman"/>
          <w:b/>
          <w:bCs/>
          <w:kern w:val="36"/>
        </w:rPr>
      </w:pPr>
      <w:r w:rsidRPr="00050C91">
        <w:rPr>
          <w:rFonts w:eastAsia="Times New Roman" w:cs="Times New Roman"/>
          <w:b/>
          <w:bCs/>
          <w:kern w:val="36"/>
        </w:rPr>
        <w:t xml:space="preserve">Klauzula przetwarzania danych osobowych </w:t>
      </w:r>
      <w:r w:rsidRPr="001D5978">
        <w:rPr>
          <w:rFonts w:eastAsia="Times New Roman" w:cs="Times New Roman"/>
          <w:b/>
          <w:bCs/>
          <w:kern w:val="36"/>
        </w:rPr>
        <w:t xml:space="preserve">dla kontrahentów </w:t>
      </w:r>
    </w:p>
    <w:p w:rsidR="00341CDF" w:rsidRPr="00EF166A" w:rsidRDefault="00341CDF" w:rsidP="00341CDF">
      <w:pPr>
        <w:pStyle w:val="Standard"/>
        <w:jc w:val="both"/>
        <w:rPr>
          <w:rFonts w:cs="Times New Roman"/>
        </w:rPr>
      </w:pPr>
      <w:r w:rsidRPr="00EF166A">
        <w:rPr>
          <w:rFonts w:cs="Times New Roman"/>
        </w:rPr>
        <w:t>Na podstawie art. 13 Rozporządzenia Parlamentu Europejskiego i Rady (UE) 2016/679 z dnia 27 kwietnia 2016r w sprawie ochrony osób fizycznych w związku z przetwarzaniem danych osobowych i w sprawie swobodnego przepływu takich danych (…) tzw. RODO</w:t>
      </w:r>
    </w:p>
    <w:p w:rsidR="00341CDF" w:rsidRPr="00EF166A" w:rsidRDefault="00341CDF" w:rsidP="00341CDF">
      <w:pPr>
        <w:pStyle w:val="Standard"/>
        <w:jc w:val="both"/>
        <w:rPr>
          <w:rFonts w:cs="Times New Roman"/>
        </w:rPr>
      </w:pPr>
      <w:r w:rsidRPr="00EF166A">
        <w:rPr>
          <w:rFonts w:cs="Times New Roman"/>
        </w:rPr>
        <w:t>informujemy, że :</w:t>
      </w:r>
    </w:p>
    <w:p w:rsidR="00341CDF" w:rsidRPr="0074113C" w:rsidRDefault="00341CDF" w:rsidP="00341CDF">
      <w:pPr>
        <w:pStyle w:val="Nagwek2"/>
        <w:numPr>
          <w:ilvl w:val="0"/>
          <w:numId w:val="4"/>
        </w:numPr>
        <w:jc w:val="both"/>
        <w:rPr>
          <w:sz w:val="24"/>
          <w:szCs w:val="24"/>
        </w:rPr>
      </w:pPr>
      <w:r w:rsidRPr="0074113C">
        <w:rPr>
          <w:caps w:val="0"/>
          <w:sz w:val="24"/>
          <w:szCs w:val="24"/>
        </w:rPr>
        <w:t xml:space="preserve">Administratorem Pana/Pani Danych Osobowych </w:t>
      </w:r>
      <w:r>
        <w:rPr>
          <w:caps w:val="0"/>
          <w:sz w:val="24"/>
          <w:szCs w:val="24"/>
        </w:rPr>
        <w:t>jest Zespół Szkół Nr 1 i</w:t>
      </w:r>
      <w:r w:rsidRPr="0074113C">
        <w:rPr>
          <w:caps w:val="0"/>
          <w:sz w:val="24"/>
          <w:szCs w:val="24"/>
        </w:rPr>
        <w:t xml:space="preserve">m. Prof. R. A. </w:t>
      </w:r>
      <w:r>
        <w:rPr>
          <w:caps w:val="0"/>
          <w:sz w:val="24"/>
          <w:szCs w:val="24"/>
        </w:rPr>
        <w:t xml:space="preserve">                </w:t>
      </w:r>
      <w:proofErr w:type="spellStart"/>
      <w:r w:rsidRPr="0074113C">
        <w:rPr>
          <w:caps w:val="0"/>
          <w:sz w:val="24"/>
          <w:szCs w:val="24"/>
        </w:rPr>
        <w:t>Cebertowicza</w:t>
      </w:r>
      <w:proofErr w:type="spellEnd"/>
      <w:r w:rsidRPr="0074113C">
        <w:rPr>
          <w:caps w:val="0"/>
          <w:sz w:val="24"/>
          <w:szCs w:val="24"/>
        </w:rPr>
        <w:t xml:space="preserve"> </w:t>
      </w:r>
      <w:r>
        <w:rPr>
          <w:caps w:val="0"/>
          <w:sz w:val="24"/>
          <w:szCs w:val="24"/>
        </w:rPr>
        <w:t>w</w:t>
      </w:r>
      <w:r w:rsidRPr="0074113C">
        <w:rPr>
          <w:caps w:val="0"/>
          <w:sz w:val="24"/>
          <w:szCs w:val="24"/>
        </w:rPr>
        <w:t xml:space="preserve"> Głownie </w:t>
      </w:r>
      <w:r>
        <w:rPr>
          <w:caps w:val="0"/>
          <w:sz w:val="24"/>
          <w:szCs w:val="24"/>
        </w:rPr>
        <w:t>reprezentowany</w:t>
      </w:r>
      <w:r w:rsidRPr="0074113C">
        <w:rPr>
          <w:caps w:val="0"/>
          <w:sz w:val="24"/>
          <w:szCs w:val="24"/>
        </w:rPr>
        <w:t xml:space="preserve"> Przez Dyrektora</w:t>
      </w:r>
    </w:p>
    <w:p w:rsidR="00341CDF" w:rsidRPr="00EF166A" w:rsidRDefault="00341CDF" w:rsidP="00341CDF">
      <w:pPr>
        <w:pStyle w:val="Standard"/>
        <w:numPr>
          <w:ilvl w:val="0"/>
          <w:numId w:val="4"/>
        </w:numPr>
        <w:jc w:val="both"/>
        <w:rPr>
          <w:rFonts w:cs="Times New Roman"/>
        </w:rPr>
      </w:pPr>
      <w:r w:rsidRPr="00EF166A">
        <w:rPr>
          <w:rFonts w:cs="Times New Roman"/>
          <w:b/>
        </w:rPr>
        <w:t>Z administratorem można się skontaktować poprzez:</w:t>
      </w:r>
    </w:p>
    <w:p w:rsidR="00341CDF" w:rsidRPr="00EF166A" w:rsidRDefault="00341CDF" w:rsidP="00341CDF">
      <w:pPr>
        <w:pStyle w:val="Akapitzlist"/>
        <w:numPr>
          <w:ilvl w:val="0"/>
          <w:numId w:val="1"/>
        </w:numPr>
        <w:jc w:val="both"/>
        <w:rPr>
          <w:rFonts w:ascii="Times New Roman" w:hAnsi="Times New Roman" w:cs="Times New Roman"/>
          <w:sz w:val="24"/>
          <w:szCs w:val="24"/>
        </w:rPr>
      </w:pPr>
      <w:r w:rsidRPr="00EF166A">
        <w:rPr>
          <w:rFonts w:ascii="Times New Roman" w:hAnsi="Times New Roman" w:cs="Times New Roman"/>
          <w:sz w:val="24"/>
          <w:szCs w:val="24"/>
        </w:rPr>
        <w:t xml:space="preserve">Skierowanie korespondencji elektronicznej na adres email:  </w:t>
      </w:r>
      <w:hyperlink r:id="rId5" w:history="1">
        <w:r w:rsidRPr="00707D19">
          <w:rPr>
            <w:rStyle w:val="Hipercze"/>
            <w:rFonts w:ascii="Times New Roman" w:hAnsi="Times New Roman" w:cs="Times New Roman"/>
            <w:sz w:val="24"/>
            <w:szCs w:val="24"/>
          </w:rPr>
          <w:t>szkola@cebertowicz.com.pl</w:t>
        </w:r>
      </w:hyperlink>
      <w:r>
        <w:rPr>
          <w:rFonts w:ascii="Times New Roman" w:hAnsi="Times New Roman" w:cs="Times New Roman"/>
          <w:sz w:val="24"/>
          <w:szCs w:val="24"/>
        </w:rPr>
        <w:t xml:space="preserve"> </w:t>
      </w:r>
      <w:r w:rsidRPr="00EF166A">
        <w:rPr>
          <w:rFonts w:ascii="Times New Roman" w:hAnsi="Times New Roman" w:cs="Times New Roman"/>
          <w:sz w:val="24"/>
          <w:szCs w:val="24"/>
        </w:rPr>
        <w:t xml:space="preserve"> </w:t>
      </w:r>
    </w:p>
    <w:p w:rsidR="00341CDF" w:rsidRPr="00EF166A" w:rsidRDefault="00341CDF" w:rsidP="00341CDF">
      <w:pPr>
        <w:pStyle w:val="Akapitzlist"/>
        <w:numPr>
          <w:ilvl w:val="0"/>
          <w:numId w:val="1"/>
        </w:numPr>
        <w:jc w:val="both"/>
        <w:rPr>
          <w:rFonts w:ascii="Times New Roman" w:hAnsi="Times New Roman" w:cs="Times New Roman"/>
          <w:sz w:val="24"/>
          <w:szCs w:val="24"/>
        </w:rPr>
      </w:pPr>
      <w:r w:rsidRPr="00EF166A">
        <w:rPr>
          <w:rFonts w:ascii="Times New Roman" w:hAnsi="Times New Roman" w:cs="Times New Roman"/>
          <w:sz w:val="24"/>
          <w:szCs w:val="24"/>
        </w:rPr>
        <w:t xml:space="preserve">Skierowanie korespondencji drogą telefoniczną na adres: ul. Kopernika 24/26, </w:t>
      </w:r>
      <w:r>
        <w:rPr>
          <w:rFonts w:ascii="Times New Roman" w:hAnsi="Times New Roman" w:cs="Times New Roman"/>
          <w:sz w:val="24"/>
          <w:szCs w:val="24"/>
        </w:rPr>
        <w:t xml:space="preserve">                        </w:t>
      </w:r>
      <w:bookmarkStart w:id="0" w:name="_GoBack"/>
      <w:bookmarkEnd w:id="0"/>
      <w:r w:rsidRPr="00EF166A">
        <w:rPr>
          <w:rFonts w:ascii="Times New Roman" w:hAnsi="Times New Roman" w:cs="Times New Roman"/>
          <w:sz w:val="24"/>
          <w:szCs w:val="24"/>
        </w:rPr>
        <w:t>95-015 Głowno,</w:t>
      </w:r>
    </w:p>
    <w:p w:rsidR="00341CDF" w:rsidRPr="00EF166A" w:rsidRDefault="00341CDF" w:rsidP="00341CDF">
      <w:pPr>
        <w:pStyle w:val="Akapitzlist"/>
        <w:numPr>
          <w:ilvl w:val="0"/>
          <w:numId w:val="1"/>
        </w:numPr>
        <w:jc w:val="both"/>
        <w:rPr>
          <w:rFonts w:ascii="Times New Roman" w:hAnsi="Times New Roman" w:cs="Times New Roman"/>
          <w:sz w:val="24"/>
          <w:szCs w:val="24"/>
        </w:rPr>
      </w:pPr>
      <w:r w:rsidRPr="00EF166A">
        <w:rPr>
          <w:rFonts w:ascii="Times New Roman" w:hAnsi="Times New Roman" w:cs="Times New Roman"/>
          <w:sz w:val="24"/>
          <w:szCs w:val="24"/>
        </w:rPr>
        <w:t>Telefonicznie pod nr: 427190788</w:t>
      </w:r>
    </w:p>
    <w:p w:rsidR="00341CDF" w:rsidRPr="00EF166A" w:rsidRDefault="00341CDF" w:rsidP="00341CDF">
      <w:pPr>
        <w:pStyle w:val="Akapitzlist"/>
        <w:numPr>
          <w:ilvl w:val="0"/>
          <w:numId w:val="4"/>
        </w:numPr>
        <w:jc w:val="both"/>
        <w:rPr>
          <w:rFonts w:ascii="Times New Roman" w:hAnsi="Times New Roman" w:cs="Times New Roman"/>
          <w:sz w:val="24"/>
          <w:szCs w:val="24"/>
        </w:rPr>
      </w:pPr>
      <w:r w:rsidRPr="00EF166A">
        <w:rPr>
          <w:rFonts w:ascii="Times New Roman" w:hAnsi="Times New Roman" w:cs="Times New Roman"/>
          <w:sz w:val="24"/>
          <w:szCs w:val="24"/>
        </w:rPr>
        <w:t>Z powołanym przez Administratora Danych  Inspektorem Ochrony Danych można się sko</w:t>
      </w:r>
      <w:r w:rsidRPr="00EF166A">
        <w:rPr>
          <w:rFonts w:ascii="Times New Roman" w:hAnsi="Times New Roman" w:cs="Times New Roman"/>
          <w:sz w:val="24"/>
          <w:szCs w:val="24"/>
        </w:rPr>
        <w:t>n</w:t>
      </w:r>
      <w:r w:rsidRPr="00EF166A">
        <w:rPr>
          <w:rFonts w:ascii="Times New Roman" w:hAnsi="Times New Roman" w:cs="Times New Roman"/>
          <w:sz w:val="24"/>
          <w:szCs w:val="24"/>
        </w:rPr>
        <w:t xml:space="preserve">taktować pisząc bezpośrednio korespondencję na adres: </w:t>
      </w:r>
      <w:hyperlink r:id="rId6" w:history="1">
        <w:r w:rsidRPr="00707D19">
          <w:rPr>
            <w:rStyle w:val="Hipercze"/>
            <w:rFonts w:ascii="Times New Roman" w:hAnsi="Times New Roman" w:cs="Times New Roman"/>
            <w:sz w:val="24"/>
            <w:szCs w:val="24"/>
          </w:rPr>
          <w:t>iod@cebertowicz.com.pl</w:t>
        </w:r>
      </w:hyperlink>
      <w:r>
        <w:rPr>
          <w:rStyle w:val="Hipercze"/>
          <w:rFonts w:ascii="Times New Roman" w:hAnsi="Times New Roman" w:cs="Times New Roman"/>
          <w:sz w:val="24"/>
          <w:szCs w:val="24"/>
        </w:rPr>
        <w:t xml:space="preserve"> </w:t>
      </w:r>
    </w:p>
    <w:p w:rsidR="00341CDF" w:rsidRPr="00EF166A" w:rsidRDefault="00341CDF" w:rsidP="00341CDF">
      <w:pPr>
        <w:pStyle w:val="Akapitzlist"/>
        <w:numPr>
          <w:ilvl w:val="0"/>
          <w:numId w:val="4"/>
        </w:numPr>
        <w:spacing w:after="0"/>
        <w:jc w:val="both"/>
        <w:rPr>
          <w:rFonts w:ascii="Times New Roman" w:eastAsia="Times New Roman" w:hAnsi="Times New Roman" w:cs="Times New Roman"/>
          <w:sz w:val="24"/>
          <w:szCs w:val="24"/>
        </w:rPr>
      </w:pPr>
      <w:r w:rsidRPr="00EF166A">
        <w:rPr>
          <w:rFonts w:ascii="Times New Roman" w:hAnsi="Times New Roman" w:cs="Times New Roman"/>
          <w:sz w:val="24"/>
          <w:szCs w:val="24"/>
        </w:rPr>
        <w:t>Pani/Pana dane osobowe będą przetwarzane w celu realizacji umowy na podstawie art. 6 ust. 1 lit. b RODO oraz w celu wystawiania faktur, prowadzenia ksiąg rachunkowych i d</w:t>
      </w:r>
      <w:r w:rsidRPr="00EF166A">
        <w:rPr>
          <w:rFonts w:ascii="Times New Roman" w:hAnsi="Times New Roman" w:cs="Times New Roman"/>
          <w:sz w:val="24"/>
          <w:szCs w:val="24"/>
        </w:rPr>
        <w:t>o</w:t>
      </w:r>
      <w:r w:rsidRPr="00EF166A">
        <w:rPr>
          <w:rFonts w:ascii="Times New Roman" w:hAnsi="Times New Roman" w:cs="Times New Roman"/>
          <w:sz w:val="24"/>
          <w:szCs w:val="24"/>
        </w:rPr>
        <w:t>kumentacji podatkowej, na podstawie art. 6 ust. 1 lit. c RODO w zw. z art. 74 ust. 2 ustawy z dnia 29 września 1994 r. o rachunkowości. W przypadku ewentualnych sporów dane os</w:t>
      </w:r>
      <w:r w:rsidRPr="00EF166A">
        <w:rPr>
          <w:rFonts w:ascii="Times New Roman" w:hAnsi="Times New Roman" w:cs="Times New Roman"/>
          <w:sz w:val="24"/>
          <w:szCs w:val="24"/>
        </w:rPr>
        <w:t>o</w:t>
      </w:r>
      <w:r w:rsidRPr="00EF166A">
        <w:rPr>
          <w:rFonts w:ascii="Times New Roman" w:hAnsi="Times New Roman" w:cs="Times New Roman"/>
          <w:sz w:val="24"/>
          <w:szCs w:val="24"/>
        </w:rPr>
        <w:t>bowe mogą być również przetwarzane w celu dochodzenia roszczeń bądź obrony praw A</w:t>
      </w:r>
      <w:r w:rsidRPr="00EF166A">
        <w:rPr>
          <w:rFonts w:ascii="Times New Roman" w:hAnsi="Times New Roman" w:cs="Times New Roman"/>
          <w:sz w:val="24"/>
          <w:szCs w:val="24"/>
        </w:rPr>
        <w:t>d</w:t>
      </w:r>
      <w:r w:rsidRPr="00EF166A">
        <w:rPr>
          <w:rFonts w:ascii="Times New Roman" w:hAnsi="Times New Roman" w:cs="Times New Roman"/>
          <w:sz w:val="24"/>
          <w:szCs w:val="24"/>
        </w:rPr>
        <w:t>ministratora na podstawie art. 6 ust. 1 lit. f RODO, co stanowi tzw. prawnie uzasadniony i</w:t>
      </w:r>
      <w:r w:rsidRPr="00EF166A">
        <w:rPr>
          <w:rFonts w:ascii="Times New Roman" w:hAnsi="Times New Roman" w:cs="Times New Roman"/>
          <w:sz w:val="24"/>
          <w:szCs w:val="24"/>
        </w:rPr>
        <w:t>n</w:t>
      </w:r>
      <w:r w:rsidRPr="00EF166A">
        <w:rPr>
          <w:rFonts w:ascii="Times New Roman" w:hAnsi="Times New Roman" w:cs="Times New Roman"/>
          <w:sz w:val="24"/>
          <w:szCs w:val="24"/>
        </w:rPr>
        <w:t>teres, którym jest dochodzenie roszczeń i obrona praw Administratora.</w:t>
      </w:r>
    </w:p>
    <w:p w:rsidR="00341CDF" w:rsidRPr="00EF166A" w:rsidRDefault="00341CDF" w:rsidP="00341CDF">
      <w:pPr>
        <w:numPr>
          <w:ilvl w:val="0"/>
          <w:numId w:val="4"/>
        </w:numPr>
        <w:suppressAutoHyphens w:val="0"/>
        <w:autoSpaceDN/>
        <w:jc w:val="both"/>
        <w:textAlignment w:val="auto"/>
        <w:rPr>
          <w:rFonts w:eastAsia="Times New Roman" w:cs="Times New Roman"/>
        </w:rPr>
      </w:pPr>
      <w:r w:rsidRPr="00EF166A">
        <w:rPr>
          <w:rFonts w:cs="Times New Roman"/>
        </w:rPr>
        <w:t>Pani/Pana dane osobowe będą przechowywane przez okres 5 lat liczonych od rozwiąz</w:t>
      </w:r>
      <w:r w:rsidRPr="00EF166A">
        <w:rPr>
          <w:rFonts w:cs="Times New Roman"/>
        </w:rPr>
        <w:t>a</w:t>
      </w:r>
      <w:r w:rsidRPr="00EF166A">
        <w:rPr>
          <w:rFonts w:cs="Times New Roman"/>
        </w:rPr>
        <w:t xml:space="preserve">nia/wygaśnięcia umowy; </w:t>
      </w:r>
    </w:p>
    <w:p w:rsidR="00341CDF" w:rsidRPr="00EF166A" w:rsidRDefault="00341CDF" w:rsidP="00341CDF">
      <w:pPr>
        <w:pStyle w:val="Akapitzlist"/>
        <w:numPr>
          <w:ilvl w:val="0"/>
          <w:numId w:val="3"/>
        </w:numPr>
        <w:spacing w:after="0"/>
        <w:jc w:val="both"/>
        <w:rPr>
          <w:rFonts w:ascii="Times New Roman" w:eastAsia="Times New Roman" w:hAnsi="Times New Roman" w:cs="Times New Roman"/>
          <w:sz w:val="24"/>
          <w:szCs w:val="24"/>
        </w:rPr>
      </w:pPr>
      <w:r w:rsidRPr="00EF166A">
        <w:rPr>
          <w:rFonts w:ascii="Times New Roman" w:hAnsi="Times New Roman" w:cs="Times New Roman"/>
          <w:sz w:val="24"/>
          <w:szCs w:val="24"/>
        </w:rPr>
        <w:t>Dane osobowe przetwarzane w celu dokonywania rozliczeń będą przechowywane przez Administratora przez okres przechowywania dokumentacji księgowej i podatkowej w</w:t>
      </w:r>
      <w:r w:rsidRPr="00EF166A">
        <w:rPr>
          <w:rFonts w:ascii="Times New Roman" w:hAnsi="Times New Roman" w:cs="Times New Roman"/>
          <w:sz w:val="24"/>
          <w:szCs w:val="24"/>
        </w:rPr>
        <w:t>y</w:t>
      </w:r>
      <w:r w:rsidRPr="00EF166A">
        <w:rPr>
          <w:rFonts w:ascii="Times New Roman" w:hAnsi="Times New Roman" w:cs="Times New Roman"/>
          <w:sz w:val="24"/>
          <w:szCs w:val="24"/>
        </w:rPr>
        <w:t xml:space="preserve">nikający z przepisów prawa; </w:t>
      </w:r>
    </w:p>
    <w:p w:rsidR="00341CDF" w:rsidRPr="00EF166A" w:rsidRDefault="00341CDF" w:rsidP="00341CDF">
      <w:pPr>
        <w:pStyle w:val="Akapitzlist"/>
        <w:numPr>
          <w:ilvl w:val="0"/>
          <w:numId w:val="3"/>
        </w:numPr>
        <w:spacing w:after="0"/>
        <w:jc w:val="both"/>
        <w:rPr>
          <w:rFonts w:ascii="Times New Roman" w:eastAsia="Times New Roman" w:hAnsi="Times New Roman" w:cs="Times New Roman"/>
          <w:sz w:val="24"/>
          <w:szCs w:val="24"/>
        </w:rPr>
      </w:pPr>
      <w:r w:rsidRPr="00EF166A">
        <w:rPr>
          <w:rFonts w:ascii="Times New Roman" w:hAnsi="Times New Roman" w:cs="Times New Roman"/>
          <w:sz w:val="24"/>
          <w:szCs w:val="24"/>
        </w:rPr>
        <w:t>dane przetwarzane w celu dochodzenia roszczeń (np. w postępowaniach sądowych) będą przechowywane przez okres przedawnienia roszczeń, wynikający z przepisów kodeksu cywilnego;</w:t>
      </w:r>
    </w:p>
    <w:p w:rsidR="00341CDF" w:rsidRPr="00EF166A" w:rsidRDefault="00341CDF" w:rsidP="00341CDF">
      <w:pPr>
        <w:numPr>
          <w:ilvl w:val="0"/>
          <w:numId w:val="4"/>
        </w:numPr>
        <w:suppressAutoHyphens w:val="0"/>
        <w:autoSpaceDN/>
        <w:jc w:val="both"/>
        <w:textAlignment w:val="auto"/>
        <w:rPr>
          <w:rFonts w:eastAsia="Times New Roman" w:cs="Times New Roman"/>
        </w:rPr>
      </w:pPr>
      <w:r w:rsidRPr="00EF166A">
        <w:rPr>
          <w:rFonts w:cs="Times New Roman"/>
        </w:rPr>
        <w:t>Odbiorcami Pani/Pana danych osobowych będą:</w:t>
      </w:r>
    </w:p>
    <w:p w:rsidR="00341CDF" w:rsidRPr="00EF166A" w:rsidRDefault="00341CDF" w:rsidP="00341CDF">
      <w:pPr>
        <w:pStyle w:val="Akapitzlist"/>
        <w:numPr>
          <w:ilvl w:val="0"/>
          <w:numId w:val="2"/>
        </w:numPr>
        <w:spacing w:after="0" w:line="240" w:lineRule="auto"/>
        <w:ind w:left="1134" w:hanging="425"/>
        <w:jc w:val="both"/>
        <w:rPr>
          <w:rFonts w:ascii="Times New Roman" w:hAnsi="Times New Roman" w:cs="Times New Roman"/>
          <w:sz w:val="24"/>
          <w:szCs w:val="24"/>
        </w:rPr>
      </w:pPr>
      <w:r w:rsidRPr="00EF166A">
        <w:rPr>
          <w:rFonts w:ascii="Times New Roman" w:hAnsi="Times New Roman" w:cs="Times New Roman"/>
          <w:sz w:val="24"/>
          <w:szCs w:val="24"/>
        </w:rPr>
        <w:t xml:space="preserve"> Pomioty zajmujące się obsługą księgową i </w:t>
      </w:r>
      <w:r>
        <w:rPr>
          <w:rFonts w:ascii="Times New Roman" w:hAnsi="Times New Roman" w:cs="Times New Roman"/>
          <w:sz w:val="24"/>
          <w:szCs w:val="24"/>
        </w:rPr>
        <w:t>rachunkową Administratora danych</w:t>
      </w:r>
      <w:r w:rsidRPr="00EF166A">
        <w:rPr>
          <w:rFonts w:ascii="Times New Roman" w:hAnsi="Times New Roman" w:cs="Times New Roman"/>
          <w:sz w:val="24"/>
          <w:szCs w:val="24"/>
        </w:rPr>
        <w:t xml:space="preserve"> os</w:t>
      </w:r>
      <w:r>
        <w:rPr>
          <w:rFonts w:ascii="Times New Roman" w:hAnsi="Times New Roman" w:cs="Times New Roman"/>
          <w:sz w:val="24"/>
          <w:szCs w:val="24"/>
        </w:rPr>
        <w:t>ob</w:t>
      </w:r>
      <w:r>
        <w:rPr>
          <w:rFonts w:ascii="Times New Roman" w:hAnsi="Times New Roman" w:cs="Times New Roman"/>
          <w:sz w:val="24"/>
          <w:szCs w:val="24"/>
        </w:rPr>
        <w:t>o</w:t>
      </w:r>
      <w:r w:rsidRPr="00EF166A">
        <w:rPr>
          <w:rFonts w:ascii="Times New Roman" w:hAnsi="Times New Roman" w:cs="Times New Roman"/>
          <w:sz w:val="24"/>
          <w:szCs w:val="24"/>
        </w:rPr>
        <w:t xml:space="preserve">wych. </w:t>
      </w:r>
    </w:p>
    <w:p w:rsidR="00341CDF" w:rsidRPr="00EF166A" w:rsidRDefault="00341CDF" w:rsidP="00341CDF">
      <w:pPr>
        <w:pStyle w:val="Akapitzlist"/>
        <w:numPr>
          <w:ilvl w:val="0"/>
          <w:numId w:val="2"/>
        </w:numPr>
        <w:spacing w:after="0" w:line="240" w:lineRule="auto"/>
        <w:ind w:left="1134" w:hanging="425"/>
        <w:jc w:val="both"/>
        <w:rPr>
          <w:rFonts w:ascii="Times New Roman" w:hAnsi="Times New Roman" w:cs="Times New Roman"/>
          <w:sz w:val="24"/>
          <w:szCs w:val="24"/>
        </w:rPr>
      </w:pPr>
      <w:r w:rsidRPr="00EF166A">
        <w:rPr>
          <w:rFonts w:ascii="Times New Roman" w:hAnsi="Times New Roman" w:cs="Times New Roman"/>
          <w:sz w:val="24"/>
          <w:szCs w:val="24"/>
        </w:rPr>
        <w:t xml:space="preserve">podmioty uprawnione do uzyskania danych osobowych na podstawie przepisów  </w:t>
      </w:r>
    </w:p>
    <w:p w:rsidR="00341CDF" w:rsidRPr="00EF166A" w:rsidRDefault="00341CDF" w:rsidP="00341CDF">
      <w:pPr>
        <w:pStyle w:val="Akapitzlist"/>
        <w:spacing w:after="0" w:line="240" w:lineRule="auto"/>
        <w:ind w:left="709"/>
        <w:jc w:val="both"/>
        <w:rPr>
          <w:rFonts w:ascii="Times New Roman" w:hAnsi="Times New Roman" w:cs="Times New Roman"/>
          <w:color w:val="000000"/>
          <w:sz w:val="24"/>
          <w:szCs w:val="24"/>
        </w:rPr>
      </w:pPr>
      <w:r w:rsidRPr="00EF166A">
        <w:rPr>
          <w:rFonts w:ascii="Times New Roman" w:hAnsi="Times New Roman" w:cs="Times New Roman"/>
          <w:sz w:val="24"/>
          <w:szCs w:val="24"/>
        </w:rPr>
        <w:t xml:space="preserve">        prawa;</w:t>
      </w:r>
      <w:r w:rsidRPr="00EF166A">
        <w:rPr>
          <w:rFonts w:ascii="Times New Roman" w:hAnsi="Times New Roman" w:cs="Times New Roman"/>
          <w:i/>
          <w:color w:val="000000"/>
          <w:sz w:val="24"/>
          <w:szCs w:val="24"/>
          <w:highlight w:val="yellow"/>
        </w:rPr>
        <w:t xml:space="preserve"> </w:t>
      </w:r>
    </w:p>
    <w:p w:rsidR="00341CDF" w:rsidRPr="00EF166A" w:rsidRDefault="00341CDF" w:rsidP="00341CDF">
      <w:pPr>
        <w:pStyle w:val="Standard"/>
        <w:numPr>
          <w:ilvl w:val="0"/>
          <w:numId w:val="4"/>
        </w:numPr>
        <w:jc w:val="both"/>
        <w:rPr>
          <w:rFonts w:cs="Times New Roman"/>
        </w:rPr>
      </w:pPr>
      <w:r w:rsidRPr="00EF166A">
        <w:rPr>
          <w:rFonts w:cs="Times New Roman"/>
        </w:rPr>
        <w:t xml:space="preserve">Ma Pan/Pani prawo do dostępu do moich danych osobowych, ich sprostowania, usunięcia lub ograniczenia przetwarzania, wniesienia sprzeciwu wobec ich przetwarzania oraz prawo do ich przenoszenia, Prawo to można zrealizować zwracając się bezpośrednio do Administratora danych zgodnie z </w:t>
      </w:r>
      <w:proofErr w:type="spellStart"/>
      <w:r w:rsidRPr="00EF166A">
        <w:rPr>
          <w:rFonts w:cs="Times New Roman"/>
        </w:rPr>
        <w:t>pkt</w:t>
      </w:r>
      <w:proofErr w:type="spellEnd"/>
      <w:r w:rsidRPr="00EF166A">
        <w:rPr>
          <w:rFonts w:cs="Times New Roman"/>
        </w:rPr>
        <w:t xml:space="preserve"> 2 niniejszej informacji;</w:t>
      </w:r>
    </w:p>
    <w:p w:rsidR="00341CDF" w:rsidRPr="00EF166A" w:rsidRDefault="00341CDF" w:rsidP="00341CDF">
      <w:pPr>
        <w:pStyle w:val="Standard"/>
        <w:numPr>
          <w:ilvl w:val="0"/>
          <w:numId w:val="4"/>
        </w:numPr>
        <w:jc w:val="both"/>
        <w:rPr>
          <w:rFonts w:cs="Times New Roman"/>
        </w:rPr>
      </w:pPr>
      <w:r w:rsidRPr="00EF166A">
        <w:rPr>
          <w:rFonts w:cs="Times New Roman"/>
        </w:rPr>
        <w:t>Ma Pan/Pani prawo w razie niezgodnego z prawem przetwarzania moich danych do wniesienia skargi do organu nadzorczego Biuro Prezesa Urzędu Ochrony Danych Osobowych (PUODO)Adres: Stawki 2, 00-193 Warszawa, telefon: 22 531 03 00;</w:t>
      </w:r>
    </w:p>
    <w:p w:rsidR="00341CDF" w:rsidRPr="00EF166A" w:rsidRDefault="00341CDF" w:rsidP="00341CDF">
      <w:pPr>
        <w:pStyle w:val="Akapitzlist"/>
        <w:numPr>
          <w:ilvl w:val="0"/>
          <w:numId w:val="4"/>
        </w:numPr>
        <w:spacing w:before="100" w:beforeAutospacing="1" w:after="100" w:afterAutospacing="1" w:line="240" w:lineRule="auto"/>
        <w:jc w:val="both"/>
        <w:rPr>
          <w:rFonts w:ascii="Times New Roman" w:hAnsi="Times New Roman" w:cs="Times New Roman"/>
          <w:sz w:val="24"/>
          <w:szCs w:val="24"/>
          <w:lang w:eastAsia="pl-PL"/>
        </w:rPr>
      </w:pPr>
      <w:r w:rsidRPr="00EF166A">
        <w:rPr>
          <w:rFonts w:ascii="Times New Roman" w:hAnsi="Times New Roman" w:cs="Times New Roman"/>
          <w:bCs/>
          <w:sz w:val="24"/>
          <w:szCs w:val="24"/>
          <w:lang w:eastAsia="pl-PL"/>
        </w:rPr>
        <w:t xml:space="preserve">Źródło danych osobowych i ich zakres: </w:t>
      </w:r>
      <w:r w:rsidRPr="00EF166A">
        <w:rPr>
          <w:rFonts w:ascii="Times New Roman" w:hAnsi="Times New Roman" w:cs="Times New Roman"/>
          <w:sz w:val="24"/>
          <w:szCs w:val="24"/>
        </w:rPr>
        <w:t>Posiadane przez nas Pani/Pana dane osobowe w celu ich przetwarzania w całości zostały nam udostępnione przez Panią/Pana przy zawarciu umowy.</w:t>
      </w:r>
    </w:p>
    <w:p w:rsidR="00341CDF" w:rsidRPr="00EF166A" w:rsidRDefault="00341CDF" w:rsidP="00341CDF">
      <w:pPr>
        <w:pStyle w:val="Standard"/>
        <w:numPr>
          <w:ilvl w:val="0"/>
          <w:numId w:val="4"/>
        </w:numPr>
        <w:jc w:val="both"/>
        <w:rPr>
          <w:rFonts w:cs="Times New Roman"/>
        </w:rPr>
      </w:pPr>
      <w:r w:rsidRPr="00EF166A">
        <w:rPr>
          <w:rFonts w:cs="Times New Roman"/>
        </w:rPr>
        <w:t>Pana/Pani dane nie będą podlegały profilowani</w:t>
      </w:r>
      <w:r>
        <w:rPr>
          <w:rFonts w:cs="Times New Roman"/>
        </w:rPr>
        <w:t>u</w:t>
      </w:r>
      <w:r w:rsidRPr="00EF166A">
        <w:rPr>
          <w:rFonts w:cs="Times New Roman"/>
        </w:rPr>
        <w:t>;</w:t>
      </w:r>
    </w:p>
    <w:p w:rsidR="00341CDF" w:rsidRPr="00EF166A" w:rsidRDefault="00341CDF" w:rsidP="00341CDF">
      <w:pPr>
        <w:pStyle w:val="Standard"/>
        <w:jc w:val="both"/>
        <w:rPr>
          <w:rFonts w:cs="Times New Roman"/>
        </w:rPr>
      </w:pPr>
    </w:p>
    <w:p w:rsidR="003007FC" w:rsidRDefault="003007FC"/>
    <w:sectPr w:rsidR="003007FC" w:rsidSect="00CC08BA">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E5B91"/>
    <w:multiLevelType w:val="hybridMultilevel"/>
    <w:tmpl w:val="6186AB8C"/>
    <w:lvl w:ilvl="0" w:tplc="9E7A38F4">
      <w:start w:val="1"/>
      <w:numFmt w:val="lowerLetter"/>
      <w:lvlText w:val="%1)"/>
      <w:lvlJc w:val="left"/>
      <w:pPr>
        <w:ind w:left="786" w:hanging="360"/>
      </w:pPr>
      <w:rPr>
        <w:rFonts w:asciiTheme="minorHAnsi" w:hAnsiTheme="minorHAnsi" w:cstheme="minorBid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31B47619"/>
    <w:multiLevelType w:val="hybridMultilevel"/>
    <w:tmpl w:val="43F216BE"/>
    <w:lvl w:ilvl="0" w:tplc="D4FC5D64">
      <w:start w:val="1"/>
      <w:numFmt w:val="lowerLetter"/>
      <w:lvlText w:val="%1)"/>
      <w:lvlJc w:val="left"/>
      <w:pPr>
        <w:ind w:left="1080" w:hanging="360"/>
      </w:pPr>
      <w:rPr>
        <w:rFonts w:eastAsia="Lucida Sans Unicode"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594E4573"/>
    <w:multiLevelType w:val="hybridMultilevel"/>
    <w:tmpl w:val="1AA81F7A"/>
    <w:lvl w:ilvl="0" w:tplc="A62A49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29227C2"/>
    <w:multiLevelType w:val="hybridMultilevel"/>
    <w:tmpl w:val="921CC2A4"/>
    <w:lvl w:ilvl="0" w:tplc="987AEE1E">
      <w:start w:val="1"/>
      <w:numFmt w:val="lowerLetter"/>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41CDF"/>
    <w:rsid w:val="001B22CA"/>
    <w:rsid w:val="001E5C01"/>
    <w:rsid w:val="003007FC"/>
    <w:rsid w:val="00341CDF"/>
    <w:rsid w:val="0065104C"/>
    <w:rsid w:val="006E4EA7"/>
    <w:rsid w:val="00834433"/>
    <w:rsid w:val="00C55D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CDF"/>
    <w:pPr>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2">
    <w:name w:val="heading 2"/>
    <w:aliases w:val="l2,H2,h2"/>
    <w:basedOn w:val="Normalny"/>
    <w:next w:val="Normalny"/>
    <w:link w:val="Nagwek2Znak"/>
    <w:uiPriority w:val="99"/>
    <w:qFormat/>
    <w:rsid w:val="00341CDF"/>
    <w:pPr>
      <w:keepNext/>
      <w:suppressAutoHyphens w:val="0"/>
      <w:autoSpaceDN/>
      <w:spacing w:before="360" w:after="240"/>
      <w:textAlignment w:val="auto"/>
      <w:outlineLvl w:val="1"/>
    </w:pPr>
    <w:rPr>
      <w:rFonts w:eastAsia="Times New Roman" w:cs="Times New Roman"/>
      <w:caps/>
      <w:kern w:val="0"/>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l2 Znak,H2 Znak,h2 Znak"/>
    <w:basedOn w:val="Domylnaczcionkaakapitu"/>
    <w:link w:val="Nagwek2"/>
    <w:uiPriority w:val="99"/>
    <w:rsid w:val="00341CDF"/>
    <w:rPr>
      <w:rFonts w:ascii="Times New Roman" w:eastAsia="Times New Roman" w:hAnsi="Times New Roman" w:cs="Times New Roman"/>
      <w:caps/>
      <w:sz w:val="28"/>
      <w:szCs w:val="28"/>
    </w:rPr>
  </w:style>
  <w:style w:type="paragraph" w:customStyle="1" w:styleId="Standard">
    <w:name w:val="Standard"/>
    <w:rsid w:val="00341CDF"/>
    <w:pPr>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styleId="Hipercze">
    <w:name w:val="Hyperlink"/>
    <w:basedOn w:val="Domylnaczcionkaakapitu"/>
    <w:uiPriority w:val="99"/>
    <w:unhideWhenUsed/>
    <w:rsid w:val="00341CDF"/>
    <w:rPr>
      <w:color w:val="0000FF" w:themeColor="hyperlink"/>
      <w:u w:val="single"/>
    </w:rPr>
  </w:style>
  <w:style w:type="paragraph" w:styleId="Akapitzlist">
    <w:name w:val="List Paragraph"/>
    <w:basedOn w:val="Normalny"/>
    <w:uiPriority w:val="34"/>
    <w:qFormat/>
    <w:rsid w:val="00341CDF"/>
    <w:pPr>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cebertowicz.com.pl" TargetMode="External"/><Relationship Id="rId5" Type="http://schemas.openxmlformats.org/officeDocument/2006/relationships/hyperlink" Target="mailto:szkola@cebertowicz.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2625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Stopczyński</dc:creator>
  <cp:lastModifiedBy>Sławomir Stopczyński</cp:lastModifiedBy>
  <cp:revision>1</cp:revision>
  <dcterms:created xsi:type="dcterms:W3CDTF">2019-03-13T13:00:00Z</dcterms:created>
  <dcterms:modified xsi:type="dcterms:W3CDTF">2019-03-13T13:00:00Z</dcterms:modified>
</cp:coreProperties>
</file>