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E2" w:rsidRDefault="004C5827">
      <w:pPr>
        <w:spacing w:after="84"/>
        <w:ind w:left="0" w:right="516" w:firstLine="0"/>
        <w:jc w:val="right"/>
      </w:pPr>
      <w:r>
        <w:rPr>
          <w:noProof/>
        </w:rPr>
        <w:drawing>
          <wp:inline distT="0" distB="0" distL="0" distR="0">
            <wp:extent cx="5757037" cy="65659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037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37BE2" w:rsidRDefault="004C5827">
      <w:pPr>
        <w:spacing w:after="259" w:line="239" w:lineRule="auto"/>
        <w:ind w:left="1034" w:right="1022" w:firstLine="679"/>
        <w:jc w:val="left"/>
      </w:pPr>
      <w:r>
        <w:rPr>
          <w:rFonts w:ascii="Calibri" w:eastAsia="Calibri" w:hAnsi="Calibri" w:cs="Calibri"/>
          <w:sz w:val="20"/>
        </w:rPr>
        <w:t xml:space="preserve">Projekt współfinansowany ze środków Europejskiego Funduszu Społecznego  w ramach Regionalnego Programu Operacyjnego Województwa Łódzkiego na lata 2014-2020 </w:t>
      </w:r>
    </w:p>
    <w:p w:rsidR="00737BE2" w:rsidRDefault="004C5827">
      <w:pPr>
        <w:spacing w:after="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37BE2" w:rsidRDefault="004C5827">
      <w:pPr>
        <w:spacing w:after="218"/>
        <w:ind w:left="0" w:firstLine="0"/>
        <w:jc w:val="right"/>
      </w:pPr>
      <w:r>
        <w:t xml:space="preserve">Głowno dnia </w:t>
      </w:r>
      <w:r w:rsidR="00327E5A">
        <w:t>29</w:t>
      </w:r>
      <w:r>
        <w:t xml:space="preserve">.11.2018r. </w:t>
      </w:r>
    </w:p>
    <w:p w:rsidR="00737BE2" w:rsidRDefault="004C5827">
      <w:pPr>
        <w:spacing w:after="0"/>
        <w:ind w:left="0" w:firstLine="0"/>
        <w:jc w:val="left"/>
      </w:pPr>
      <w:r>
        <w:t xml:space="preserve"> </w:t>
      </w:r>
    </w:p>
    <w:p w:rsidR="00737BE2" w:rsidRDefault="004C5827">
      <w:pPr>
        <w:spacing w:after="0"/>
        <w:ind w:left="0" w:right="3" w:firstLine="0"/>
        <w:jc w:val="center"/>
      </w:pPr>
      <w:r>
        <w:rPr>
          <w:b/>
        </w:rPr>
        <w:t xml:space="preserve">MODYFIKACJA SIWZ </w:t>
      </w:r>
    </w:p>
    <w:p w:rsidR="00737BE2" w:rsidRDefault="004C5827">
      <w:pPr>
        <w:spacing w:after="12"/>
        <w:ind w:left="0" w:firstLine="0"/>
        <w:jc w:val="left"/>
      </w:pPr>
      <w:r>
        <w:t xml:space="preserve">  </w:t>
      </w:r>
    </w:p>
    <w:p w:rsidR="00737BE2" w:rsidRDefault="004C5827">
      <w:pPr>
        <w:spacing w:after="0" w:line="273" w:lineRule="auto"/>
        <w:ind w:left="0" w:firstLine="0"/>
        <w:jc w:val="left"/>
      </w:pPr>
      <w:r>
        <w:t xml:space="preserve">Dot. przetargu </w:t>
      </w:r>
      <w:proofErr w:type="spellStart"/>
      <w:r>
        <w:t>pn</w:t>
      </w:r>
      <w:proofErr w:type="spellEnd"/>
      <w:r>
        <w:t>: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b/>
          <w:i/>
        </w:rPr>
        <w:t xml:space="preserve">Dostawa sprzętu komputerowego i multimedialnego  w ramach projektu „Lepszy start w zawodowe jutro” </w:t>
      </w:r>
      <w:r>
        <w:t xml:space="preserve"> </w:t>
      </w:r>
    </w:p>
    <w:p w:rsidR="00737BE2" w:rsidRDefault="004C5827">
      <w:pPr>
        <w:spacing w:after="0"/>
        <w:ind w:left="0" w:firstLine="0"/>
        <w:jc w:val="left"/>
      </w:pPr>
      <w:r>
        <w:rPr>
          <w:b/>
          <w:i/>
        </w:rPr>
        <w:t xml:space="preserve"> </w:t>
      </w:r>
    </w:p>
    <w:p w:rsidR="00737BE2" w:rsidRDefault="004C5827">
      <w:pPr>
        <w:spacing w:after="0"/>
        <w:ind w:left="0" w:firstLine="0"/>
        <w:jc w:val="left"/>
      </w:pPr>
      <w:r>
        <w:t xml:space="preserve">  </w:t>
      </w:r>
    </w:p>
    <w:p w:rsidR="00737BE2" w:rsidRDefault="004C5827">
      <w:pPr>
        <w:spacing w:after="17"/>
        <w:ind w:left="0" w:firstLine="0"/>
        <w:jc w:val="left"/>
      </w:pPr>
      <w:r>
        <w:rPr>
          <w:b/>
        </w:rPr>
        <w:t xml:space="preserve"> </w:t>
      </w:r>
    </w:p>
    <w:p w:rsidR="00737BE2" w:rsidRDefault="004C5827" w:rsidP="004C5827">
      <w:pPr>
        <w:spacing w:line="390" w:lineRule="auto"/>
        <w:ind w:left="-5"/>
      </w:pPr>
      <w:r>
        <w:t>Na podstawie art.38 ust.4 ustawy z dnia 29 stycznia 2004 r. Prawo zamówień publicznych (</w:t>
      </w:r>
      <w:proofErr w:type="spellStart"/>
      <w:r>
        <w:t>t.j</w:t>
      </w:r>
      <w:proofErr w:type="spellEnd"/>
      <w:r>
        <w:t xml:space="preserve">. - Dz.U. z 2018 r. poz. 1986, z </w:t>
      </w:r>
      <w:proofErr w:type="spellStart"/>
      <w:r>
        <w:t>późn</w:t>
      </w:r>
      <w:proofErr w:type="spellEnd"/>
      <w:r>
        <w:t xml:space="preserve">. zmianami) Zamawiający informuję, że modyfikacji ulega załącznik nr 1 do SIWZ. </w:t>
      </w:r>
      <w:r w:rsidR="00327E5A">
        <w:t>Doprecyzowany</w:t>
      </w:r>
      <w:r>
        <w:t xml:space="preserve"> </w:t>
      </w:r>
      <w:r w:rsidR="00C42E7B">
        <w:t xml:space="preserve">w zakresie stawki Vat </w:t>
      </w:r>
      <w:bookmarkStart w:id="0" w:name="_GoBack"/>
      <w:bookmarkEnd w:id="0"/>
      <w:r>
        <w:t xml:space="preserve">załącznik nr 1 został załączony na stronie Zamawiającego. </w:t>
      </w:r>
    </w:p>
    <w:p w:rsidR="004C5827" w:rsidRDefault="004C5827" w:rsidP="004C5827">
      <w:pPr>
        <w:spacing w:line="390" w:lineRule="auto"/>
        <w:ind w:left="-5"/>
      </w:pPr>
      <w:r w:rsidRPr="004C5827">
        <w:t>Pozostałe zapisy SIWZ pozostają bez zmian. Powyższe zmiany stanowią integralną część SIWZ i należy uwzględnić je w składanej ofercie.</w:t>
      </w:r>
    </w:p>
    <w:p w:rsidR="00737BE2" w:rsidRDefault="004C5827">
      <w:pPr>
        <w:spacing w:after="0"/>
        <w:ind w:left="0" w:firstLine="0"/>
        <w:jc w:val="left"/>
      </w:pPr>
      <w:r>
        <w:t xml:space="preserve"> </w:t>
      </w:r>
    </w:p>
    <w:p w:rsidR="00737BE2" w:rsidRDefault="004C5827">
      <w:pPr>
        <w:spacing w:after="0"/>
        <w:ind w:left="0" w:firstLine="0"/>
        <w:jc w:val="left"/>
      </w:pPr>
      <w:r>
        <w:rPr>
          <w:i/>
          <w:sz w:val="22"/>
        </w:rPr>
        <w:t xml:space="preserve">                                                                                                     Z  poważaniem </w:t>
      </w:r>
    </w:p>
    <w:sectPr w:rsidR="00737BE2">
      <w:pgSz w:w="11904" w:h="16836"/>
      <w:pgMar w:top="709" w:right="1131" w:bottom="15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736"/>
    <w:multiLevelType w:val="hybridMultilevel"/>
    <w:tmpl w:val="FE0E0F3A"/>
    <w:lvl w:ilvl="0" w:tplc="A64E9E1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27B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E4A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ECF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EA1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284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4A1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88F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813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E2"/>
    <w:rsid w:val="00327E5A"/>
    <w:rsid w:val="004C5827"/>
    <w:rsid w:val="00737BE2"/>
    <w:rsid w:val="00C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5101-2FBF-4E4D-973B-4C475DE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Janiszewska</dc:creator>
  <cp:keywords/>
  <cp:lastModifiedBy>Olga Kubas</cp:lastModifiedBy>
  <cp:revision>4</cp:revision>
  <dcterms:created xsi:type="dcterms:W3CDTF">2018-11-29T09:38:00Z</dcterms:created>
  <dcterms:modified xsi:type="dcterms:W3CDTF">2018-11-29T11:06:00Z</dcterms:modified>
</cp:coreProperties>
</file>